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Az egészségügyi dolgozóknak szóló forrásanyagok az egészségügyi rendszer szén-dioxid-mentesítéséről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Az European Public Health Alliance (EPHA) a közelmúltban egy cikket tett közé az egészségügyi rendszerek szén-dioxid-mentesítésének közegészségügyi szükségletéről, beleértve a hatásokat, az indokokat és a társadalmi tényezőket. A cikk itt érhető el: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https://healthmanagement.org/c/healthmanagement/issuearticle/health-systems-decarbonisation-the-essential-shift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Health Care Without Harm (HCWH), és a Health Care Without Harm Europe világvezető szerepet tölt be az egészségügyi rendszerek szén-dioxid-mentesítésére vonatkozó gyakorlati útmutatások terén. A fő weboldalukon ehhez számos forrásanyagot biztosítanak: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https://noharm-europe.org/hcwh-content-tags/decarbonisation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Kiváltképp a következő két dokumentum nevezhető különösen hasznosnak ebben a témában.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Háttér, elmélet és indoklás azaz a „</w:t>
      </w:r>
      <w:r w:rsidDel="00000000" w:rsidR="00000000" w:rsidRPr="00000000">
        <w:rPr>
          <w:b w:val="1"/>
          <w:rtl w:val="0"/>
        </w:rPr>
        <w:t xml:space="preserve">Globális útiterv az egészségügy dekarbonizációjához</w:t>
      </w:r>
      <w:r w:rsidDel="00000000" w:rsidR="00000000" w:rsidRPr="00000000">
        <w:rPr>
          <w:rtl w:val="0"/>
        </w:rPr>
        <w:t xml:space="preserve">:” című dokumentumuk:</w:t>
      </w:r>
      <w:r w:rsidDel="00000000" w:rsidR="00000000" w:rsidRPr="00000000">
        <w:rPr>
          <w:b w:val="1"/>
          <w:rtl w:val="0"/>
        </w:rPr>
        <w:t xml:space="preserve"> A zéró kibocsátás elérésre szolgáló navigációs eszköz, az éghajlatváltozással szembeni ellenálló képességgel és az egészségügyi egyenlőséggel” („Global road map for health care decarbonization: A navigational tool for achieving zero emissions with climate resilience and health equity”) </w:t>
      </w:r>
      <w:r w:rsidDel="00000000" w:rsidR="00000000" w:rsidRPr="00000000">
        <w:rPr>
          <w:rtl w:val="0"/>
        </w:rPr>
        <w:t xml:space="preserve">együtt az alábbi hivatkozáson érhető el: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https://healthcareclimateaction.org/roadmap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Az egészségügyi rendszerhez szánt módszertant és műszaki útmutatást az </w:t>
      </w:r>
      <w:r w:rsidDel="00000000" w:rsidR="00000000" w:rsidRPr="00000000">
        <w:rPr>
          <w:b w:val="1"/>
          <w:rtl w:val="0"/>
        </w:rPr>
        <w:t xml:space="preserve">“Egészségügyi nettó nulla ütemterv kialakítása dokumentum tartalmazza: A műszaki módszertan és útmutatás”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(„Designing a net zero roadmap for healthcare: Technical methodology and guidance”)</w:t>
      </w:r>
      <w:r w:rsidDel="00000000" w:rsidR="00000000" w:rsidRPr="00000000">
        <w:rPr>
          <w:rtl w:val="0"/>
        </w:rPr>
        <w:t xml:space="preserve"> itt érhető el: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https://noharm-europe.org/documents/designing-net-zero-roadmap-healthcare-technical-methodology-and-guidance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 World Health Organization (WHO) is részt vesz, és szorgalmazza a dekarbonizált, fenntartható egészségügyi rendszerek alkalmazását, továbbá számos útmutató dokumentumot állított össze az egészségügyi rendszerek szén-dioxid-mentesítésével kapcsolatosan, beleértve az ellenőrző listákat, a sebezhetőségi és alkalmazkodási értékeléseket, valamint a fenntartható, és rugalmas egészségügyi rendszereket. Ezek a dokumentumok itt találhatóak: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https://www.who.int/initiatives/alliance-for-transformative-action-on-climate-and-health/resources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Nemrégiben kiadásra került a fenntartható, és az alacsony szén-dioxid kibocsátású egészségügyi rendszerek működésére vonatkozó keretrendszer is. Amely itt található:</w:t>
      </w:r>
    </w:p>
    <w:p w:rsidR="00000000" w:rsidDel="00000000" w:rsidP="00000000" w:rsidRDefault="00000000" w:rsidRPr="00000000" w14:paraId="0000000C">
      <w:pPr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https://www.who.int/publications/i/item/9789240081888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 Geneva Sustainability és az International Hospital Foundation (IHF) útmutatásokat, képzéseket és modulokat állított össze az érdeklődök számára, amellyel mélyreható ismereteket szerezhetnek az egészségügyi rendszer szén-dioxid-mentesítésének kérdéséről. Az online képzéseik itt érhetőek el: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https://ihf-fih.org/what-we-do/geneva-sustainability-centre/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basedOn w:val="Standaardalinea-lettertype"/>
    <w:uiPriority w:val="99"/>
    <w:unhideWhenUsed w:val="1"/>
    <w:rsid w:val="006C3C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147AE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ho.int/initiatives/alliance-for-transformative-action-on-climate-and-health/resources" TargetMode="External"/><Relationship Id="rId10" Type="http://schemas.openxmlformats.org/officeDocument/2006/relationships/hyperlink" Target="https://noharm-europe.org/documents/designing-net-zero-roadmap-healthcare-technical-methodology-and-guidance" TargetMode="External"/><Relationship Id="rId13" Type="http://schemas.openxmlformats.org/officeDocument/2006/relationships/hyperlink" Target="https://ihf-fih.org/what-we-do/geneva-sustainability-centre/" TargetMode="External"/><Relationship Id="rId12" Type="http://schemas.openxmlformats.org/officeDocument/2006/relationships/hyperlink" Target="https://www.who.int/publications/i/item/978924008188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althcareclimateaction.org/roadma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ealthmanagement.org/c/healthmanagement/issuearticle/health-systems-decarbonisation-the-essential-shift" TargetMode="External"/><Relationship Id="rId8" Type="http://schemas.openxmlformats.org/officeDocument/2006/relationships/hyperlink" Target="https://noharm-europe.org/hcwh-content-tags/decarbon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36XgPGSxdZLO8Ct2f3UV1s14eQ==">CgMxLjAyCGguZ2pkZ3hzOAByITE0UG4xQURHbWZobTJ4bFJ5YWdZa2ZjalZ2cTF6X3lfWg==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2024-04-19T13:51:00Z</dcterms:created>
  <dc:creator>Cale Lawlor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0x01010025E8AE523B64FC49AC0890FA3FD7CDBB</vt:lpwstr>
  </property>
  <property fmtid="{D5CDD505-2E9C-101B-9397-08002B2CF9AE}" pid="3" name="MediaServiceImageTags">
    <vt:lpwstr/>
  </property>
</Properties>
</file>